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0C51" w14:textId="233363A6" w:rsidR="001A5B3D" w:rsidRDefault="001A5B3D" w:rsidP="001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3355F" w14:textId="77777777" w:rsidR="001A5B3D" w:rsidRPr="00047CE1" w:rsidRDefault="001A5B3D" w:rsidP="001A5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Отель «Талисман»</w:t>
      </w:r>
    </w:p>
    <w:p w14:paraId="33837553" w14:textId="77777777" w:rsidR="001A5B3D" w:rsidRPr="001A5B3D" w:rsidRDefault="001A5B3D" w:rsidP="001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 ул. Коммунальная,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B3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14:paraId="5538B5B6" w14:textId="77777777" w:rsidR="001A5B3D" w:rsidRPr="001A5B3D" w:rsidRDefault="000E6983" w:rsidP="001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1A5B3D" w:rsidRPr="001A5B3D">
        <w:rPr>
          <w:rFonts w:ascii="Times New Roman" w:eastAsia="Times New Roman" w:hAnsi="Times New Roman" w:cs="Times New Roman"/>
          <w:sz w:val="24"/>
          <w:szCs w:val="24"/>
          <w:lang w:eastAsia="ru-RU"/>
        </w:rPr>
        <w:t>+7 988 235 01 55</w:t>
      </w:r>
    </w:p>
    <w:p w14:paraId="7B9FE8AC" w14:textId="77777777" w:rsidR="001A5B3D" w:rsidRPr="001A5B3D" w:rsidRDefault="000E6983" w:rsidP="001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1A5B3D" w:rsidRPr="001A5B3D">
        <w:rPr>
          <w:rFonts w:ascii="Times New Roman" w:eastAsia="Times New Roman" w:hAnsi="Times New Roman" w:cs="Times New Roman"/>
          <w:sz w:val="24"/>
          <w:szCs w:val="24"/>
          <w:lang w:eastAsia="ru-RU"/>
        </w:rPr>
        <w:t>+7 988 235 05 10</w:t>
      </w:r>
    </w:p>
    <w:p w14:paraId="40ADFB5B" w14:textId="77777777" w:rsidR="001A5B3D" w:rsidRPr="001254FD" w:rsidRDefault="001A5B3D" w:rsidP="001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6983" w:rsidRPr="001254FD">
        <w:rPr>
          <w:rFonts w:ascii="Times New Roman" w:hAnsi="Times New Roman" w:cs="Times New Roman"/>
          <w:sz w:val="24"/>
          <w:szCs w:val="24"/>
        </w:rPr>
        <w:t>-</w:t>
      </w:r>
      <w:r w:rsidRPr="000E69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6983" w:rsidRPr="00125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0E69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talisman</w:t>
        </w:r>
        <w:r w:rsidRPr="001254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E69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1254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69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254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9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D90A90C" w14:textId="77777777" w:rsidR="000E6983" w:rsidRPr="001254FD" w:rsidRDefault="000E6983" w:rsidP="001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22D24" w14:textId="77777777" w:rsidR="000E6983" w:rsidRDefault="001A5B3D" w:rsidP="0004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места в номера категории стандарт 1900/ сутки с завтраком и ужином</w:t>
      </w:r>
      <w:r w:rsid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7A9A9E" w14:textId="77777777" w:rsidR="00047CE1" w:rsidRPr="00047CE1" w:rsidRDefault="00047CE1" w:rsidP="0004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A5F62" w14:textId="77777777" w:rsid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Гостиничный комплекс "Garden Hills"</w:t>
      </w:r>
    </w:p>
    <w:p w14:paraId="4C7A3773" w14:textId="77777777" w:rsidR="00220487" w:rsidRPr="001254FD" w:rsidRDefault="00220487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Сочи, Хостинский р-н, ул. Бытха</w:t>
      </w:r>
      <w:r w:rsidRPr="0012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3/1</w:t>
      </w:r>
    </w:p>
    <w:p w14:paraId="07AE1291" w14:textId="77777777" w:rsidR="000E6983" w:rsidRPr="001254FD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Pr="0012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+7 (918) 917 63 00</w:t>
      </w:r>
    </w:p>
    <w:p w14:paraId="3C0B0BB5" w14:textId="77777777" w:rsidR="000E6983" w:rsidRPr="001254FD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2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tgtFrame="_blank" w:history="1">
        <w:r w:rsidRPr="00125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sales@brgarden.ru</w:t>
        </w:r>
      </w:hyperlink>
    </w:p>
    <w:p w14:paraId="0ECD0017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категории «Стандарт» - 1120 рублей в сутки (без питания). Размещение двухместное.</w:t>
      </w:r>
    </w:p>
    <w:p w14:paraId="698923F5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отеле двухместное размещение, то есть стоимость проживания для двоих гостей составляет 1120 рублей. Тем не менее, если гость решит проживать в номере один, то цена будет такой же - 1120 рублей. </w:t>
      </w:r>
    </w:p>
    <w:p w14:paraId="4D355149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питания:</w:t>
      </w:r>
    </w:p>
    <w:p w14:paraId="117C2AD9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- 450 рублей</w:t>
      </w:r>
    </w:p>
    <w:p w14:paraId="63848BB0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- 500 рублей</w:t>
      </w:r>
    </w:p>
    <w:p w14:paraId="6EEFDC5D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- 500 рублей</w:t>
      </w:r>
    </w:p>
    <w:p w14:paraId="5F949974" w14:textId="77777777" w:rsidR="00D00BEA" w:rsidRDefault="00D00BEA" w:rsidP="000E6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D4EDEA2" w14:textId="2014F8AC" w:rsidR="00220487" w:rsidRPr="00220487" w:rsidRDefault="00220487" w:rsidP="000E6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0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 и ГК «Парус»</w:t>
      </w:r>
    </w:p>
    <w:p w14:paraId="1D349D70" w14:textId="07548227" w:rsidR="001254FD" w:rsidRPr="001254FD" w:rsidRDefault="001254FD" w:rsidP="001254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</w:t>
      </w:r>
      <w:r w:rsidRPr="0012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(862)246-82-94</w:t>
      </w:r>
      <w:r w:rsidRPr="001254FD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br/>
      </w:r>
      <w:r w:rsidRPr="0012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e-mail:</w:t>
      </w:r>
      <w:r w:rsidRPr="0012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3E54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olkhovayati@yug-sport.ru</w:t>
        </w:r>
      </w:hyperlink>
    </w:p>
    <w:p w14:paraId="6D10F2C8" w14:textId="35C5EBFA" w:rsidR="001254FD" w:rsidRPr="001254FD" w:rsidRDefault="001254FD" w:rsidP="001254FD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Менеджер: </w:t>
      </w:r>
      <w:r w:rsidRPr="00125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Ольховая Тамара Ипполитовна</w:t>
      </w:r>
    </w:p>
    <w:p w14:paraId="15BFBAA1" w14:textId="77777777" w:rsidR="00220487" w:rsidRDefault="00220487" w:rsidP="0012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77ACB" w14:textId="77777777" w:rsidR="00220487" w:rsidRDefault="00220487" w:rsidP="0012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«Главный» </w:t>
      </w:r>
    </w:p>
    <w:p w14:paraId="57DEA273" w14:textId="77777777" w:rsidR="00220487" w:rsidRDefault="00220487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Сочи, Курортный пр-т, 89/3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BF3" w14:paraId="66892A3D" w14:textId="77777777" w:rsidTr="00512F79">
        <w:tc>
          <w:tcPr>
            <w:tcW w:w="4785" w:type="dxa"/>
          </w:tcPr>
          <w:p w14:paraId="7C0BC6D2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4786" w:type="dxa"/>
          </w:tcPr>
          <w:p w14:paraId="6AD773FA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одного человека (руб./сутки) с завтраком («шведский стол»)</w:t>
            </w:r>
          </w:p>
        </w:tc>
      </w:tr>
      <w:tr w:rsidR="003F1BF3" w14:paraId="7DD5D613" w14:textId="77777777" w:rsidTr="00512F79">
        <w:tc>
          <w:tcPr>
            <w:tcW w:w="4785" w:type="dxa"/>
          </w:tcPr>
          <w:p w14:paraId="37266012" w14:textId="4C3437DA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1-но комнатный «Стандарт»</w:t>
            </w:r>
          </w:p>
        </w:tc>
        <w:tc>
          <w:tcPr>
            <w:tcW w:w="4786" w:type="dxa"/>
          </w:tcPr>
          <w:p w14:paraId="56405A52" w14:textId="4EFD1EC8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3F1BF3" w14:paraId="0DBD10F7" w14:textId="77777777" w:rsidTr="00512F79">
        <w:tc>
          <w:tcPr>
            <w:tcW w:w="4785" w:type="dxa"/>
          </w:tcPr>
          <w:p w14:paraId="0F829263" w14:textId="052CEF5C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«Стандарт»</w:t>
            </w:r>
          </w:p>
        </w:tc>
        <w:tc>
          <w:tcPr>
            <w:tcW w:w="4786" w:type="dxa"/>
          </w:tcPr>
          <w:p w14:paraId="1F36A0A1" w14:textId="4AF828ED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2 8600</w:t>
            </w:r>
          </w:p>
        </w:tc>
      </w:tr>
      <w:tr w:rsidR="003F1BF3" w14:paraId="5E6935E5" w14:textId="77777777" w:rsidTr="00512F79">
        <w:tc>
          <w:tcPr>
            <w:tcW w:w="4785" w:type="dxa"/>
          </w:tcPr>
          <w:p w14:paraId="29408A5B" w14:textId="61C96DD4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1-но комнатный «Студия»</w:t>
            </w:r>
          </w:p>
        </w:tc>
        <w:tc>
          <w:tcPr>
            <w:tcW w:w="4786" w:type="dxa"/>
          </w:tcPr>
          <w:p w14:paraId="2C08887F" w14:textId="74A34282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3F1BF3" w14:paraId="2D310725" w14:textId="77777777" w:rsidTr="00512F79">
        <w:tc>
          <w:tcPr>
            <w:tcW w:w="4785" w:type="dxa"/>
          </w:tcPr>
          <w:p w14:paraId="05457028" w14:textId="2681607E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 «Люкс»</w:t>
            </w:r>
          </w:p>
        </w:tc>
        <w:tc>
          <w:tcPr>
            <w:tcW w:w="4786" w:type="dxa"/>
          </w:tcPr>
          <w:p w14:paraId="53EC5977" w14:textId="7DA95B0F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14:paraId="130AF46A" w14:textId="7680CB67" w:rsidR="00220487" w:rsidRDefault="003F1BF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«Приморский»</w:t>
      </w:r>
    </w:p>
    <w:p w14:paraId="4608330A" w14:textId="386683AD" w:rsidR="003F1BF3" w:rsidRDefault="003F1BF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Сочи, ул. Бзугу,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BF3" w14:paraId="28695BE2" w14:textId="77777777" w:rsidTr="00512F79">
        <w:tc>
          <w:tcPr>
            <w:tcW w:w="4785" w:type="dxa"/>
          </w:tcPr>
          <w:p w14:paraId="2460989E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4786" w:type="dxa"/>
          </w:tcPr>
          <w:p w14:paraId="28CBAAEF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одного человека (руб./сутки) с завтраком («шведский стол»)</w:t>
            </w:r>
          </w:p>
        </w:tc>
      </w:tr>
      <w:tr w:rsidR="003F1BF3" w14:paraId="2278FD94" w14:textId="77777777" w:rsidTr="00512F79">
        <w:tc>
          <w:tcPr>
            <w:tcW w:w="4785" w:type="dxa"/>
          </w:tcPr>
          <w:p w14:paraId="6CF6A465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1-но комнатный «Стандарт»</w:t>
            </w:r>
          </w:p>
        </w:tc>
        <w:tc>
          <w:tcPr>
            <w:tcW w:w="4786" w:type="dxa"/>
          </w:tcPr>
          <w:p w14:paraId="4D0DB8D7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3F1BF3" w14:paraId="03DEF275" w14:textId="77777777" w:rsidTr="00512F79">
        <w:tc>
          <w:tcPr>
            <w:tcW w:w="4785" w:type="dxa"/>
          </w:tcPr>
          <w:p w14:paraId="16A4D8B5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«Стандарт»</w:t>
            </w:r>
          </w:p>
        </w:tc>
        <w:tc>
          <w:tcPr>
            <w:tcW w:w="4786" w:type="dxa"/>
          </w:tcPr>
          <w:p w14:paraId="4D1A453C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2 8600</w:t>
            </w:r>
          </w:p>
        </w:tc>
      </w:tr>
      <w:tr w:rsidR="003F1BF3" w14:paraId="21AD2959" w14:textId="77777777" w:rsidTr="00512F79">
        <w:tc>
          <w:tcPr>
            <w:tcW w:w="4785" w:type="dxa"/>
          </w:tcPr>
          <w:p w14:paraId="1B0815F3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1-но комнатный «Студия»</w:t>
            </w:r>
          </w:p>
        </w:tc>
        <w:tc>
          <w:tcPr>
            <w:tcW w:w="4786" w:type="dxa"/>
          </w:tcPr>
          <w:p w14:paraId="203EBB89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3F1BF3" w14:paraId="65E98465" w14:textId="77777777" w:rsidTr="00512F79">
        <w:tc>
          <w:tcPr>
            <w:tcW w:w="4785" w:type="dxa"/>
          </w:tcPr>
          <w:p w14:paraId="0B18061D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 «Люкс»</w:t>
            </w:r>
          </w:p>
        </w:tc>
        <w:tc>
          <w:tcPr>
            <w:tcW w:w="4786" w:type="dxa"/>
          </w:tcPr>
          <w:p w14:paraId="33AF44A7" w14:textId="77777777" w:rsidR="003F1BF3" w:rsidRDefault="003F1BF3" w:rsidP="005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14:paraId="2A33E839" w14:textId="77777777" w:rsidR="003F1BF3" w:rsidRDefault="003F1BF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49CC" w14:textId="0AF7D553" w:rsidR="00047CE1" w:rsidRDefault="00044002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="0004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«Старт»</w:t>
      </w:r>
    </w:p>
    <w:p w14:paraId="60BF88F9" w14:textId="53BBE2D2" w:rsidR="00044002" w:rsidRDefault="00044002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Сочи, ул. Яна Фабрициуса, 2/25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4002" w14:paraId="7AE5D6F6" w14:textId="77777777" w:rsidTr="00044002">
        <w:tc>
          <w:tcPr>
            <w:tcW w:w="4785" w:type="dxa"/>
          </w:tcPr>
          <w:p w14:paraId="69C0B7BF" w14:textId="6A0F7E2E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4786" w:type="dxa"/>
          </w:tcPr>
          <w:p w14:paraId="2155FD5F" w14:textId="7ED0F0A3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одного человека (руб./сутки) с завтраком («шведский стол»)</w:t>
            </w:r>
          </w:p>
        </w:tc>
      </w:tr>
      <w:tr w:rsidR="00044002" w14:paraId="29AD8AF0" w14:textId="77777777" w:rsidTr="00044002">
        <w:tc>
          <w:tcPr>
            <w:tcW w:w="4785" w:type="dxa"/>
          </w:tcPr>
          <w:p w14:paraId="5E749713" w14:textId="569AD083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1-но комнатный</w:t>
            </w:r>
          </w:p>
        </w:tc>
        <w:tc>
          <w:tcPr>
            <w:tcW w:w="4786" w:type="dxa"/>
          </w:tcPr>
          <w:p w14:paraId="39D4898C" w14:textId="2D3C47F5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</w:tr>
      <w:tr w:rsidR="00044002" w14:paraId="1C7659D8" w14:textId="77777777" w:rsidTr="00044002">
        <w:tc>
          <w:tcPr>
            <w:tcW w:w="4785" w:type="dxa"/>
          </w:tcPr>
          <w:p w14:paraId="5311265B" w14:textId="2BD6EBED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</w:t>
            </w:r>
          </w:p>
        </w:tc>
        <w:tc>
          <w:tcPr>
            <w:tcW w:w="4786" w:type="dxa"/>
          </w:tcPr>
          <w:p w14:paraId="53F9426E" w14:textId="7D8C026A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44002" w14:paraId="75B9EED2" w14:textId="77777777" w:rsidTr="00044002">
        <w:tc>
          <w:tcPr>
            <w:tcW w:w="4785" w:type="dxa"/>
          </w:tcPr>
          <w:p w14:paraId="5AD74311" w14:textId="46D885FF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3-х местный 2-х комнатный</w:t>
            </w:r>
          </w:p>
        </w:tc>
        <w:tc>
          <w:tcPr>
            <w:tcW w:w="4786" w:type="dxa"/>
          </w:tcPr>
          <w:p w14:paraId="0F34C017" w14:textId="7A9E6663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44002" w14:paraId="6B065D55" w14:textId="77777777" w:rsidTr="00044002">
        <w:tc>
          <w:tcPr>
            <w:tcW w:w="4785" w:type="dxa"/>
          </w:tcPr>
          <w:p w14:paraId="121873CA" w14:textId="2D824943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2-х комнатный</w:t>
            </w:r>
          </w:p>
        </w:tc>
        <w:tc>
          <w:tcPr>
            <w:tcW w:w="4786" w:type="dxa"/>
          </w:tcPr>
          <w:p w14:paraId="4F1EC8B3" w14:textId="2F2949CD" w:rsidR="00044002" w:rsidRDefault="00044002" w:rsidP="000E6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</w:tr>
    </w:tbl>
    <w:p w14:paraId="69F96EE6" w14:textId="6CBB4748" w:rsidR="00044002" w:rsidRDefault="00044002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A82C6" w14:textId="40733E21" w:rsidR="003F1BF3" w:rsidRDefault="003F1BF3" w:rsidP="000E69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0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 в</w:t>
      </w:r>
      <w:r w:rsidR="00D00BEA" w:rsidRPr="00D00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 и СК «Парус»</w:t>
      </w:r>
    </w:p>
    <w:p w14:paraId="20234012" w14:textId="5FE90662" w:rsidR="00D00BEA" w:rsidRDefault="00D00BEA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408 рублей</w:t>
      </w:r>
    </w:p>
    <w:p w14:paraId="09A6CA67" w14:textId="04CFE22C" w:rsidR="00D00BEA" w:rsidRPr="00D00BEA" w:rsidRDefault="00D00BEA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372 рубля</w:t>
      </w:r>
    </w:p>
    <w:p w14:paraId="004722F8" w14:textId="4415291C" w:rsidR="003F1BF3" w:rsidRDefault="003F1BF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32BC" w14:textId="45192F85" w:rsidR="003F1BF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ЗАСЕЛЕНИЯ В ГОСТИНИЦЫ КРАСНОДАРСКОГО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документу - Постановление № 814 от 19.11.2021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15C31FF" w14:textId="36B0244B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гостям необходимо представить ОДИН из документов при заселении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F6D17C" w14:textId="77777777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о вакцинации вторым компонентом вакцины или однокомпонентной вакциной, либо справку о получении первого компонента вакцины.</w:t>
      </w:r>
    </w:p>
    <w:p w14:paraId="5FCF77AF" w14:textId="77777777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Отрицательный результат ПЦР-Теста* и согласие на вакцинацию в течении 3-х суток</w:t>
      </w:r>
    </w:p>
    <w:p w14:paraId="352F5528" w14:textId="77777777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документ о перенесенном заболевании, вызванном новой коронавирусной инфекцией (COVID-19), либо сертификата о перенесенном заболевании COVID-19 (не более 6 месяцев с момента болезни)</w:t>
      </w:r>
    </w:p>
    <w:p w14:paraId="73E2BE8A" w14:textId="77777777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медотводе + отрицательный результат ПЦР-теста*</w:t>
      </w:r>
    </w:p>
    <w:p w14:paraId="5CB49A42" w14:textId="77777777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15 до 18 лет отрицательный результат ПЦР-теста*</w:t>
      </w:r>
    </w:p>
    <w:p w14:paraId="178EC5FF" w14:textId="77777777" w:rsidR="003F1BF3" w:rsidRPr="000E698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можно предоставить в бумажном и электроном виде; *ПЦР-Тест действителен 48 часов с момента выдачи результатов теста; *для заселения детей до 14 лет включительно медицинские документы не требуются.</w:t>
      </w:r>
    </w:p>
    <w:p w14:paraId="5B4E9051" w14:textId="77777777" w:rsidR="003F1BF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распространяется на детей в возрасте до 14 лет включительно!</w:t>
      </w:r>
    </w:p>
    <w:p w14:paraId="7003549B" w14:textId="77777777" w:rsidR="003F1BF3" w:rsidRDefault="003F1BF3" w:rsidP="003F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6E6AB" w14:textId="77777777" w:rsidR="003F1BF3" w:rsidRDefault="003F1BF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CEEE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КУРОРТНЫЙ СБОР ВО ВСЕХ ГОСТИНИЦАХ</w:t>
      </w:r>
    </w:p>
    <w:p w14:paraId="7AE566A9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27 мая 2020 года о внесении изменений в Закон Краснодарского края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курортный сбор с одного физического лица, достигшего 18 лет составляет:</w:t>
      </w:r>
    </w:p>
    <w:p w14:paraId="4DA0584E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по 31 декабря 2022 – 50 рублей в сутки (НДС не предусмотрен).</w:t>
      </w:r>
    </w:p>
    <w:p w14:paraId="1B688C5E" w14:textId="77777777" w:rsidR="000E6983" w:rsidRPr="000E6983" w:rsidRDefault="000E6983" w:rsidP="000E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наличными или платежной картой.</w:t>
      </w:r>
    </w:p>
    <w:sectPr w:rsidR="000E6983" w:rsidRPr="000E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3D"/>
    <w:rsid w:val="00044002"/>
    <w:rsid w:val="00047CE1"/>
    <w:rsid w:val="000E6983"/>
    <w:rsid w:val="001254FD"/>
    <w:rsid w:val="001A5B3D"/>
    <w:rsid w:val="00203645"/>
    <w:rsid w:val="00220487"/>
    <w:rsid w:val="003F1BF3"/>
    <w:rsid w:val="00790F5E"/>
    <w:rsid w:val="00D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3C57"/>
  <w15:docId w15:val="{28FFB922-2C44-004F-A1D6-0140DE9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A5B3D"/>
  </w:style>
  <w:style w:type="character" w:styleId="a3">
    <w:name w:val="Hyperlink"/>
    <w:basedOn w:val="a0"/>
    <w:uiPriority w:val="99"/>
    <w:unhideWhenUsed/>
    <w:rsid w:val="001A5B3D"/>
    <w:rPr>
      <w:color w:val="0000FF"/>
      <w:u w:val="single"/>
    </w:rPr>
  </w:style>
  <w:style w:type="character" w:styleId="a4">
    <w:name w:val="Strong"/>
    <w:basedOn w:val="a0"/>
    <w:uiPriority w:val="22"/>
    <w:qFormat/>
    <w:rsid w:val="000E69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04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4FD"/>
  </w:style>
  <w:style w:type="character" w:styleId="a8">
    <w:name w:val="Unresolved Mention"/>
    <w:basedOn w:val="a0"/>
    <w:uiPriority w:val="99"/>
    <w:semiHidden/>
    <w:unhideWhenUsed/>
    <w:rsid w:val="0012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khovayati@yug-sport.ru" TargetMode="External"/><Relationship Id="rId5" Type="http://schemas.openxmlformats.org/officeDocument/2006/relationships/hyperlink" Target="mailto:sales@brgarden.ru" TargetMode="External"/><Relationship Id="rId4" Type="http://schemas.openxmlformats.org/officeDocument/2006/relationships/hyperlink" Target="mailto:talisman-ho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Microsoft Office User</cp:lastModifiedBy>
  <cp:revision>7</cp:revision>
  <dcterms:created xsi:type="dcterms:W3CDTF">2022-02-21T10:44:00Z</dcterms:created>
  <dcterms:modified xsi:type="dcterms:W3CDTF">2022-02-23T08:27:00Z</dcterms:modified>
</cp:coreProperties>
</file>